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A44B1" w14:textId="77777777" w:rsidR="0070009C" w:rsidRPr="0070009C" w:rsidRDefault="0070009C" w:rsidP="0070009C">
      <w:pPr>
        <w:shd w:val="clear" w:color="auto" w:fill="FFFFFF"/>
        <w:spacing w:after="0" w:line="264" w:lineRule="atLeast"/>
        <w:textAlignment w:val="baseline"/>
        <w:outlineLvl w:val="2"/>
        <w:rPr>
          <w:rFonts w:ascii="Helvetica" w:eastAsia="Times New Roman" w:hAnsi="Helvetica" w:cs="Helvetica"/>
          <w:b/>
          <w:bCs/>
          <w:sz w:val="30"/>
          <w:szCs w:val="30"/>
        </w:rPr>
      </w:pPr>
      <w:r w:rsidRPr="0070009C">
        <w:rPr>
          <w:rFonts w:ascii="Helvetica" w:eastAsia="Times New Roman" w:hAnsi="Helvetica" w:cs="Helvetica"/>
          <w:b/>
          <w:bCs/>
          <w:sz w:val="30"/>
          <w:szCs w:val="30"/>
        </w:rPr>
        <w:t>Crack Sealing is an Integral Component of an Effective Pavement Preservation Program.</w:t>
      </w:r>
    </w:p>
    <w:p w14:paraId="600A15C9" w14:textId="554B1307" w:rsidR="0070009C" w:rsidRPr="0070009C" w:rsidRDefault="0070009C" w:rsidP="0070009C">
      <w:pPr>
        <w:shd w:val="clear" w:color="auto" w:fill="FFFFFF"/>
        <w:spacing w:before="204" w:after="204" w:line="396" w:lineRule="atLeast"/>
        <w:textAlignment w:val="baseline"/>
        <w:rPr>
          <w:rFonts w:ascii="inherit" w:eastAsia="Times New Roman" w:hAnsi="inherit" w:cs="Helvetica"/>
          <w:sz w:val="24"/>
          <w:szCs w:val="24"/>
        </w:rPr>
      </w:pPr>
      <w:r w:rsidRPr="0070009C">
        <w:rPr>
          <w:rFonts w:ascii="inherit" w:eastAsia="Times New Roman" w:hAnsi="inherit" w:cs="Helvetica"/>
          <w:sz w:val="24"/>
          <w:szCs w:val="24"/>
        </w:rPr>
        <w:t xml:space="preserve">A scheduled program of pavement maintenance that includes sealcoating and crack filling will more than double the life cycle of your asphalt pavement and provide maximum curb appeal. Sealcoating and crack filling </w:t>
      </w:r>
      <w:proofErr w:type="gramStart"/>
      <w:r w:rsidRPr="0070009C">
        <w:rPr>
          <w:rFonts w:ascii="inherit" w:eastAsia="Times New Roman" w:hAnsi="inherit" w:cs="Helvetica"/>
          <w:sz w:val="24"/>
          <w:szCs w:val="24"/>
        </w:rPr>
        <w:t>is</w:t>
      </w:r>
      <w:proofErr w:type="gramEnd"/>
      <w:r w:rsidRPr="0070009C">
        <w:rPr>
          <w:rFonts w:ascii="inherit" w:eastAsia="Times New Roman" w:hAnsi="inherit" w:cs="Helvetica"/>
          <w:sz w:val="24"/>
          <w:szCs w:val="24"/>
        </w:rPr>
        <w:t xml:space="preserve"> </w:t>
      </w:r>
      <w:r w:rsidRPr="0070009C">
        <w:rPr>
          <w:rFonts w:ascii="inherit" w:eastAsia="Times New Roman" w:hAnsi="inherit" w:cs="Helvetica"/>
          <w:sz w:val="24"/>
          <w:szCs w:val="24"/>
        </w:rPr>
        <w:t>a fraction of the cost of repairing or replacing asphalt pavement. The key to effective crack filling and sealing is to repair and fill the cracks while they are small, as crack filling inhibits crack growth and keeps new cracks from forming.</w:t>
      </w:r>
    </w:p>
    <w:p w14:paraId="7DF2B7E7" w14:textId="77777777" w:rsidR="0070009C" w:rsidRPr="0070009C" w:rsidRDefault="0070009C" w:rsidP="0070009C">
      <w:pPr>
        <w:shd w:val="clear" w:color="auto" w:fill="FFFFFF"/>
        <w:spacing w:after="0" w:line="264" w:lineRule="atLeast"/>
        <w:textAlignment w:val="baseline"/>
        <w:outlineLvl w:val="2"/>
        <w:rPr>
          <w:rFonts w:ascii="Helvetica" w:eastAsia="Times New Roman" w:hAnsi="Helvetica" w:cs="Helvetica"/>
          <w:b/>
          <w:bCs/>
          <w:sz w:val="30"/>
          <w:szCs w:val="30"/>
        </w:rPr>
      </w:pPr>
      <w:r w:rsidRPr="0070009C">
        <w:rPr>
          <w:rFonts w:ascii="Helvetica" w:eastAsia="Times New Roman" w:hAnsi="Helvetica" w:cs="Helvetica"/>
          <w:b/>
          <w:bCs/>
          <w:sz w:val="30"/>
          <w:szCs w:val="30"/>
        </w:rPr>
        <w:t>Crack Sealing Provides Superior Protection Against Moisture Intrusion – The Leading Cause of Pavement Failure.</w:t>
      </w:r>
    </w:p>
    <w:p w14:paraId="2903342B" w14:textId="2DADF316" w:rsidR="0070009C" w:rsidRPr="0070009C" w:rsidRDefault="0070009C" w:rsidP="0070009C">
      <w:pPr>
        <w:shd w:val="clear" w:color="auto" w:fill="FFFFFF"/>
        <w:spacing w:before="204" w:after="204" w:line="396" w:lineRule="atLeast"/>
        <w:textAlignment w:val="baseline"/>
        <w:rPr>
          <w:rFonts w:ascii="inherit" w:eastAsia="Times New Roman" w:hAnsi="inherit" w:cs="Helvetica"/>
          <w:sz w:val="24"/>
          <w:szCs w:val="24"/>
        </w:rPr>
      </w:pPr>
      <w:r w:rsidRPr="0070009C">
        <w:rPr>
          <w:rFonts w:ascii="inherit" w:eastAsia="Times New Roman" w:hAnsi="inherit" w:cs="Helvetica"/>
          <w:sz w:val="24"/>
          <w:szCs w:val="24"/>
        </w:rPr>
        <w:t>Left unfilled, cracks will allow rain and moisture to flow through pavement and erode base materials ultimately resulting in potholes and pavement failure. Filling cracks with crack filler helps prevent rain and moisture from flowing through the pavement and causing erosion or failure. By stopping the entrance of water, the rate of deterioration of the pavement is significantly slowed. Crack sealing also prevents the loss of aggregate from the edges of the crack.</w:t>
      </w:r>
    </w:p>
    <w:p w14:paraId="1245D19A" w14:textId="1FBE9919" w:rsidR="0070009C" w:rsidRPr="0070009C" w:rsidRDefault="0070009C" w:rsidP="0070009C">
      <w:pPr>
        <w:shd w:val="clear" w:color="auto" w:fill="FFFFFF"/>
        <w:spacing w:after="0" w:line="240" w:lineRule="auto"/>
        <w:textAlignment w:val="baseline"/>
        <w:rPr>
          <w:rFonts w:ascii="Helvetica" w:eastAsia="Times New Roman" w:hAnsi="Helvetica" w:cs="Helvetica"/>
          <w:sz w:val="24"/>
          <w:szCs w:val="24"/>
        </w:rPr>
      </w:pPr>
    </w:p>
    <w:p w14:paraId="1B86BCBE" w14:textId="77777777" w:rsidR="0070009C" w:rsidRPr="0070009C" w:rsidRDefault="0070009C" w:rsidP="0070009C">
      <w:pPr>
        <w:shd w:val="clear" w:color="auto" w:fill="FFFFFF"/>
        <w:spacing w:after="0" w:line="264" w:lineRule="atLeast"/>
        <w:textAlignment w:val="baseline"/>
        <w:outlineLvl w:val="2"/>
        <w:rPr>
          <w:rFonts w:ascii="Helvetica" w:eastAsia="Times New Roman" w:hAnsi="Helvetica" w:cs="Helvetica"/>
          <w:b/>
          <w:bCs/>
          <w:sz w:val="30"/>
          <w:szCs w:val="30"/>
        </w:rPr>
      </w:pPr>
      <w:r w:rsidRPr="0070009C">
        <w:rPr>
          <w:rFonts w:ascii="Helvetica" w:eastAsia="Times New Roman" w:hAnsi="Helvetica" w:cs="Helvetica"/>
          <w:b/>
          <w:bCs/>
          <w:sz w:val="30"/>
          <w:szCs w:val="30"/>
        </w:rPr>
        <w:t>What is Hot Pour Crack Filling </w:t>
      </w:r>
      <w:r w:rsidRPr="0070009C">
        <w:rPr>
          <w:rFonts w:ascii="inherit" w:eastAsia="Times New Roman" w:hAnsi="inherit" w:cs="Helvetica"/>
          <w:b/>
          <w:bCs/>
          <w:sz w:val="30"/>
          <w:szCs w:val="30"/>
          <w:bdr w:val="none" w:sz="0" w:space="0" w:color="auto" w:frame="1"/>
        </w:rPr>
        <w:t>&amp;</w:t>
      </w:r>
      <w:r w:rsidRPr="0070009C">
        <w:rPr>
          <w:rFonts w:ascii="Helvetica" w:eastAsia="Times New Roman" w:hAnsi="Helvetica" w:cs="Helvetica"/>
          <w:b/>
          <w:bCs/>
          <w:sz w:val="30"/>
          <w:szCs w:val="30"/>
        </w:rPr>
        <w:t> Sealing?</w:t>
      </w:r>
    </w:p>
    <w:p w14:paraId="1B03768E" w14:textId="77777777" w:rsidR="0070009C" w:rsidRPr="0070009C" w:rsidRDefault="0070009C" w:rsidP="0070009C">
      <w:pPr>
        <w:shd w:val="clear" w:color="auto" w:fill="FFFFFF"/>
        <w:spacing w:after="0" w:line="396" w:lineRule="atLeast"/>
        <w:textAlignment w:val="baseline"/>
        <w:rPr>
          <w:rFonts w:ascii="inherit" w:eastAsia="Times New Roman" w:hAnsi="inherit" w:cs="Helvetica"/>
          <w:sz w:val="24"/>
          <w:szCs w:val="24"/>
        </w:rPr>
      </w:pPr>
      <w:r w:rsidRPr="0070009C">
        <w:rPr>
          <w:rFonts w:ascii="inherit" w:eastAsia="Times New Roman" w:hAnsi="inherit" w:cs="Helvetica"/>
          <w:sz w:val="24"/>
          <w:szCs w:val="24"/>
        </w:rPr>
        <w:t>Hot pour cracking involves heated up </w:t>
      </w:r>
      <w:hyperlink r:id="rId4" w:history="1">
        <w:r w:rsidRPr="0070009C">
          <w:rPr>
            <w:rFonts w:ascii="inherit" w:eastAsia="Times New Roman" w:hAnsi="inherit" w:cs="Helvetica"/>
            <w:sz w:val="24"/>
            <w:szCs w:val="24"/>
            <w:bdr w:val="none" w:sz="0" w:space="0" w:color="auto" w:frame="1"/>
          </w:rPr>
          <w:t>blocks of rubberized asphalt</w:t>
        </w:r>
      </w:hyperlink>
      <w:r w:rsidRPr="0070009C">
        <w:rPr>
          <w:rFonts w:ascii="inherit" w:eastAsia="Times New Roman" w:hAnsi="inherit" w:cs="Helvetica"/>
          <w:sz w:val="24"/>
          <w:szCs w:val="24"/>
        </w:rPr>
        <w:t> in a specially designed </w:t>
      </w:r>
      <w:hyperlink r:id="rId5" w:history="1">
        <w:r w:rsidRPr="0070009C">
          <w:rPr>
            <w:rFonts w:ascii="inherit" w:eastAsia="Times New Roman" w:hAnsi="inherit" w:cs="Helvetica"/>
            <w:sz w:val="24"/>
            <w:szCs w:val="24"/>
            <w:bdr w:val="none" w:sz="0" w:space="0" w:color="auto" w:frame="1"/>
          </w:rPr>
          <w:t xml:space="preserve">oil-jacketed </w:t>
        </w:r>
        <w:proofErr w:type="spellStart"/>
        <w:r w:rsidRPr="0070009C">
          <w:rPr>
            <w:rFonts w:ascii="inherit" w:eastAsia="Times New Roman" w:hAnsi="inherit" w:cs="Helvetica"/>
            <w:sz w:val="24"/>
            <w:szCs w:val="24"/>
            <w:bdr w:val="none" w:sz="0" w:space="0" w:color="auto" w:frame="1"/>
          </w:rPr>
          <w:t>melter</w:t>
        </w:r>
        <w:proofErr w:type="spellEnd"/>
      </w:hyperlink>
      <w:r w:rsidRPr="0070009C">
        <w:rPr>
          <w:rFonts w:ascii="inherit" w:eastAsia="Times New Roman" w:hAnsi="inherit" w:cs="Helvetica"/>
          <w:sz w:val="24"/>
          <w:szCs w:val="24"/>
        </w:rPr>
        <w:t> and then applying the heated material to cracks in roads and parking lots. Hot pour crack filling and sealing is generally done on roads and highways and in many cases, on parking lots. Hot pour offers the advantage of quick set times (10 minutes or less). Once the hot pour material cools you can drive on it.</w:t>
      </w:r>
    </w:p>
    <w:p w14:paraId="79FCD15A" w14:textId="77777777" w:rsidR="004C1C8A" w:rsidRDefault="0070009C"/>
    <w:sectPr w:rsidR="004C1C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09C"/>
    <w:rsid w:val="001C2DC1"/>
    <w:rsid w:val="003300F7"/>
    <w:rsid w:val="0048062B"/>
    <w:rsid w:val="0070009C"/>
    <w:rsid w:val="007172EF"/>
    <w:rsid w:val="00AC3A5C"/>
    <w:rsid w:val="00B74DCC"/>
    <w:rsid w:val="00BF1874"/>
    <w:rsid w:val="00DE6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61856"/>
  <w15:chartTrackingRefBased/>
  <w15:docId w15:val="{5B971EF3-9A4C-4608-9D60-9F730562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627995">
      <w:bodyDiv w:val="1"/>
      <w:marLeft w:val="0"/>
      <w:marRight w:val="0"/>
      <w:marTop w:val="0"/>
      <w:marBottom w:val="0"/>
      <w:divBdr>
        <w:top w:val="none" w:sz="0" w:space="0" w:color="auto"/>
        <w:left w:val="none" w:sz="0" w:space="0" w:color="auto"/>
        <w:bottom w:val="none" w:sz="0" w:space="0" w:color="auto"/>
        <w:right w:val="none" w:sz="0" w:space="0" w:color="auto"/>
      </w:divBdr>
      <w:divsChild>
        <w:div w:id="1992054159">
          <w:marLeft w:val="0"/>
          <w:marRight w:val="0"/>
          <w:marTop w:val="0"/>
          <w:marBottom w:val="0"/>
          <w:divBdr>
            <w:top w:val="none" w:sz="0" w:space="0" w:color="auto"/>
            <w:left w:val="none" w:sz="0" w:space="0" w:color="auto"/>
            <w:bottom w:val="none" w:sz="0" w:space="0" w:color="auto"/>
            <w:right w:val="none" w:sz="0" w:space="0" w:color="auto"/>
          </w:divBdr>
          <w:divsChild>
            <w:div w:id="449668311">
              <w:marLeft w:val="0"/>
              <w:marRight w:val="0"/>
              <w:marTop w:val="0"/>
              <w:marBottom w:val="0"/>
              <w:divBdr>
                <w:top w:val="none" w:sz="0" w:space="0" w:color="auto"/>
                <w:left w:val="none" w:sz="0" w:space="0" w:color="auto"/>
                <w:bottom w:val="none" w:sz="0" w:space="0" w:color="auto"/>
                <w:right w:val="none" w:sz="0" w:space="0" w:color="auto"/>
              </w:divBdr>
            </w:div>
            <w:div w:id="1037513306">
              <w:marLeft w:val="0"/>
              <w:marRight w:val="0"/>
              <w:marTop w:val="0"/>
              <w:marBottom w:val="0"/>
              <w:divBdr>
                <w:top w:val="none" w:sz="0" w:space="0" w:color="auto"/>
                <w:left w:val="none" w:sz="0" w:space="0" w:color="auto"/>
                <w:bottom w:val="none" w:sz="0" w:space="0" w:color="auto"/>
                <w:right w:val="none" w:sz="0" w:space="0" w:color="auto"/>
              </w:divBdr>
            </w:div>
            <w:div w:id="826167337">
              <w:marLeft w:val="0"/>
              <w:marRight w:val="0"/>
              <w:marTop w:val="750"/>
              <w:marBottom w:val="0"/>
              <w:divBdr>
                <w:top w:val="none" w:sz="0" w:space="0" w:color="auto"/>
                <w:left w:val="none" w:sz="0" w:space="0" w:color="auto"/>
                <w:bottom w:val="none" w:sz="0" w:space="0" w:color="auto"/>
                <w:right w:val="none" w:sz="0" w:space="0" w:color="auto"/>
              </w:divBdr>
            </w:div>
            <w:div w:id="1735008728">
              <w:marLeft w:val="0"/>
              <w:marRight w:val="0"/>
              <w:marTop w:val="0"/>
              <w:marBottom w:val="0"/>
              <w:divBdr>
                <w:top w:val="none" w:sz="0" w:space="0" w:color="auto"/>
                <w:left w:val="none" w:sz="0" w:space="0" w:color="auto"/>
                <w:bottom w:val="none" w:sz="0" w:space="0" w:color="auto"/>
                <w:right w:val="none" w:sz="0" w:space="0" w:color="auto"/>
              </w:divBdr>
            </w:div>
          </w:divsChild>
        </w:div>
        <w:div w:id="1815945541">
          <w:marLeft w:val="927"/>
          <w:marRight w:val="0"/>
          <w:marTop w:val="0"/>
          <w:marBottom w:val="0"/>
          <w:divBdr>
            <w:top w:val="none" w:sz="0" w:space="0" w:color="auto"/>
            <w:left w:val="none" w:sz="0" w:space="0" w:color="auto"/>
            <w:bottom w:val="none" w:sz="0" w:space="0" w:color="auto"/>
            <w:right w:val="none" w:sz="0" w:space="0" w:color="auto"/>
          </w:divBdr>
          <w:divsChild>
            <w:div w:id="1186748880">
              <w:marLeft w:val="0"/>
              <w:marRight w:val="0"/>
              <w:marTop w:val="0"/>
              <w:marBottom w:val="150"/>
              <w:divBdr>
                <w:top w:val="none" w:sz="0" w:space="0" w:color="auto"/>
                <w:left w:val="none" w:sz="0" w:space="0" w:color="auto"/>
                <w:bottom w:val="none" w:sz="0" w:space="0" w:color="auto"/>
                <w:right w:val="none" w:sz="0" w:space="0" w:color="auto"/>
              </w:divBdr>
              <w:divsChild>
                <w:div w:id="1110272533">
                  <w:marLeft w:val="0"/>
                  <w:marRight w:val="0"/>
                  <w:marTop w:val="0"/>
                  <w:marBottom w:val="0"/>
                  <w:divBdr>
                    <w:top w:val="none" w:sz="0" w:space="0" w:color="auto"/>
                    <w:left w:val="none" w:sz="0" w:space="0" w:color="auto"/>
                    <w:bottom w:val="none" w:sz="0" w:space="0" w:color="auto"/>
                    <w:right w:val="none" w:sz="0" w:space="0" w:color="auto"/>
                  </w:divBdr>
                  <w:divsChild>
                    <w:div w:id="178738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875231">
              <w:marLeft w:val="0"/>
              <w:marRight w:val="0"/>
              <w:marTop w:val="0"/>
              <w:marBottom w:val="0"/>
              <w:divBdr>
                <w:top w:val="none" w:sz="0" w:space="0" w:color="auto"/>
                <w:left w:val="none" w:sz="0" w:space="0" w:color="auto"/>
                <w:bottom w:val="none" w:sz="0" w:space="0" w:color="auto"/>
                <w:right w:val="none" w:sz="0" w:space="0" w:color="auto"/>
              </w:divBdr>
              <w:divsChild>
                <w:div w:id="39192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16873">
          <w:marLeft w:val="0"/>
          <w:marRight w:val="0"/>
          <w:marTop w:val="0"/>
          <w:marBottom w:val="0"/>
          <w:divBdr>
            <w:top w:val="none" w:sz="0" w:space="0" w:color="auto"/>
            <w:left w:val="none" w:sz="0" w:space="0" w:color="auto"/>
            <w:bottom w:val="none" w:sz="0" w:space="0" w:color="auto"/>
            <w:right w:val="none" w:sz="0" w:space="0" w:color="auto"/>
          </w:divBdr>
          <w:divsChild>
            <w:div w:id="1066488416">
              <w:marLeft w:val="0"/>
              <w:marRight w:val="0"/>
              <w:marTop w:val="0"/>
              <w:marBottom w:val="0"/>
              <w:divBdr>
                <w:top w:val="none" w:sz="0" w:space="0" w:color="auto"/>
                <w:left w:val="none" w:sz="0" w:space="0" w:color="auto"/>
                <w:bottom w:val="none" w:sz="0" w:space="0" w:color="auto"/>
                <w:right w:val="none" w:sz="0" w:space="0" w:color="auto"/>
              </w:divBdr>
              <w:divsChild>
                <w:div w:id="15309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188">
          <w:marLeft w:val="927"/>
          <w:marRight w:val="0"/>
          <w:marTop w:val="0"/>
          <w:marBottom w:val="0"/>
          <w:divBdr>
            <w:top w:val="none" w:sz="0" w:space="0" w:color="auto"/>
            <w:left w:val="none" w:sz="0" w:space="0" w:color="auto"/>
            <w:bottom w:val="none" w:sz="0" w:space="0" w:color="auto"/>
            <w:right w:val="none" w:sz="0" w:space="0" w:color="auto"/>
          </w:divBdr>
          <w:divsChild>
            <w:div w:id="680855566">
              <w:marLeft w:val="0"/>
              <w:marRight w:val="0"/>
              <w:marTop w:val="0"/>
              <w:marBottom w:val="0"/>
              <w:divBdr>
                <w:top w:val="none" w:sz="0" w:space="0" w:color="auto"/>
                <w:left w:val="none" w:sz="0" w:space="0" w:color="auto"/>
                <w:bottom w:val="none" w:sz="0" w:space="0" w:color="auto"/>
                <w:right w:val="none" w:sz="0" w:space="0" w:color="auto"/>
              </w:divBdr>
            </w:div>
            <w:div w:id="2020426727">
              <w:marLeft w:val="0"/>
              <w:marRight w:val="0"/>
              <w:marTop w:val="0"/>
              <w:marBottom w:val="0"/>
              <w:divBdr>
                <w:top w:val="none" w:sz="0" w:space="0" w:color="auto"/>
                <w:left w:val="none" w:sz="0" w:space="0" w:color="auto"/>
                <w:bottom w:val="none" w:sz="0" w:space="0" w:color="auto"/>
                <w:right w:val="none" w:sz="0" w:space="0" w:color="auto"/>
              </w:divBdr>
            </w:div>
            <w:div w:id="115217481">
              <w:marLeft w:val="0"/>
              <w:marRight w:val="0"/>
              <w:marTop w:val="0"/>
              <w:marBottom w:val="0"/>
              <w:divBdr>
                <w:top w:val="none" w:sz="0" w:space="0" w:color="auto"/>
                <w:left w:val="none" w:sz="0" w:space="0" w:color="auto"/>
                <w:bottom w:val="none" w:sz="0" w:space="0" w:color="auto"/>
                <w:right w:val="none" w:sz="0" w:space="0" w:color="auto"/>
              </w:divBdr>
              <w:divsChild>
                <w:div w:id="10454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498890">
          <w:marLeft w:val="0"/>
          <w:marRight w:val="0"/>
          <w:marTop w:val="0"/>
          <w:marBottom w:val="0"/>
          <w:divBdr>
            <w:top w:val="none" w:sz="0" w:space="0" w:color="auto"/>
            <w:left w:val="none" w:sz="0" w:space="0" w:color="auto"/>
            <w:bottom w:val="none" w:sz="0" w:space="0" w:color="auto"/>
            <w:right w:val="none" w:sz="0" w:space="0" w:color="auto"/>
          </w:divBdr>
          <w:divsChild>
            <w:div w:id="1176650614">
              <w:marLeft w:val="0"/>
              <w:marRight w:val="0"/>
              <w:marTop w:val="0"/>
              <w:marBottom w:val="0"/>
              <w:divBdr>
                <w:top w:val="none" w:sz="0" w:space="0" w:color="auto"/>
                <w:left w:val="none" w:sz="0" w:space="0" w:color="auto"/>
                <w:bottom w:val="none" w:sz="0" w:space="0" w:color="auto"/>
                <w:right w:val="none" w:sz="0" w:space="0" w:color="auto"/>
              </w:divBdr>
            </w:div>
            <w:div w:id="54414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ealmaster.net/crack-filling-equipment-oil-jacketed/" TargetMode="External"/><Relationship Id="rId4" Type="http://schemas.openxmlformats.org/officeDocument/2006/relationships/hyperlink" Target="https://sealmaster.net/products/crack-fill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258</Words>
  <Characters>1471</Characters>
  <Application>Microsoft Office Word</Application>
  <DocSecurity>0</DocSecurity>
  <Lines>12</Lines>
  <Paragraphs>3</Paragraphs>
  <ScaleCrop>false</ScaleCrop>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1</cp:revision>
  <dcterms:created xsi:type="dcterms:W3CDTF">2020-04-17T22:22:00Z</dcterms:created>
  <dcterms:modified xsi:type="dcterms:W3CDTF">2020-04-17T22:25:00Z</dcterms:modified>
</cp:coreProperties>
</file>